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A8" w:rsidRDefault="004708A8" w:rsidP="004708A8">
      <w:r>
        <w:rPr>
          <w:noProof/>
        </w:rPr>
        <w:drawing>
          <wp:anchor distT="0" distB="0" distL="114300" distR="114300" simplePos="0" relativeHeight="251659264" behindDoc="0" locked="0" layoutInCell="1" allowOverlap="1" wp14:anchorId="13AF9F0B" wp14:editId="53753114">
            <wp:simplePos x="0" y="0"/>
            <wp:positionH relativeFrom="column">
              <wp:posOffset>-190500</wp:posOffset>
            </wp:positionH>
            <wp:positionV relativeFrom="paragraph">
              <wp:posOffset>-676275</wp:posOffset>
            </wp:positionV>
            <wp:extent cx="2628900" cy="1448435"/>
            <wp:effectExtent l="0" t="0" r="0" b="0"/>
            <wp:wrapSquare wrapText="bothSides"/>
            <wp:docPr id="1" name="Picture 1" descr="W:\CleanBreak\Marketing\CB logos\New CB log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eanBreak\Marketing\CB logos\New CB logo black on whit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816" t="24813" r="12171" b="22134"/>
                    <a:stretch/>
                  </pic:blipFill>
                  <pic:spPr bwMode="auto">
                    <a:xfrm>
                      <a:off x="0" y="0"/>
                      <a:ext cx="2628900" cy="144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08A8" w:rsidRDefault="004708A8" w:rsidP="004708A8"/>
    <w:p w:rsidR="004708A8" w:rsidRDefault="004708A8" w:rsidP="004708A8"/>
    <w:p w:rsidR="004708A8" w:rsidRPr="00457CD1" w:rsidRDefault="00D178AF" w:rsidP="004708A8">
      <w:pPr>
        <w:rPr>
          <w:rFonts w:ascii="Circular Std Book" w:hAnsi="Circular Std Book" w:cs="Circular Std Book"/>
          <w:b/>
          <w:sz w:val="28"/>
          <w:szCs w:val="28"/>
        </w:rPr>
      </w:pPr>
      <w:r w:rsidRPr="00457CD1">
        <w:rPr>
          <w:rFonts w:ascii="Circular Std Book" w:hAnsi="Circular Std Book" w:cs="Circular Std Book"/>
          <w:b/>
          <w:sz w:val="28"/>
          <w:szCs w:val="28"/>
        </w:rPr>
        <w:t xml:space="preserve">Female Make-Up and Costume </w:t>
      </w:r>
      <w:r w:rsidR="004708A8" w:rsidRPr="00457CD1">
        <w:rPr>
          <w:rFonts w:ascii="Circular Std Book" w:hAnsi="Circular Std Book" w:cs="Circular Std Book"/>
          <w:b/>
          <w:sz w:val="28"/>
          <w:szCs w:val="28"/>
        </w:rPr>
        <w:t>Volunteer</w:t>
      </w:r>
    </w:p>
    <w:tbl>
      <w:tblPr>
        <w:tblStyle w:val="TableGrid"/>
        <w:tblW w:w="0" w:type="auto"/>
        <w:tblLook w:val="04A0" w:firstRow="1" w:lastRow="0" w:firstColumn="1" w:lastColumn="0" w:noHBand="0" w:noVBand="1"/>
      </w:tblPr>
      <w:tblGrid>
        <w:gridCol w:w="2093"/>
        <w:gridCol w:w="7149"/>
      </w:tblGrid>
      <w:tr w:rsidR="004708A8" w:rsidRPr="00457CD1" w:rsidTr="0022699B">
        <w:tc>
          <w:tcPr>
            <w:tcW w:w="2093"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Organisation Name</w:t>
            </w:r>
          </w:p>
        </w:tc>
        <w:tc>
          <w:tcPr>
            <w:tcW w:w="7149"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Clean Break Theatre Company</w:t>
            </w:r>
          </w:p>
          <w:p w:rsidR="004708A8" w:rsidRPr="00457CD1" w:rsidRDefault="004708A8" w:rsidP="0022699B">
            <w:pPr>
              <w:rPr>
                <w:rFonts w:ascii="Circular Std Book" w:hAnsi="Circular Std Book" w:cs="Circular Std Book"/>
              </w:rPr>
            </w:pPr>
          </w:p>
        </w:tc>
      </w:tr>
      <w:tr w:rsidR="004708A8" w:rsidRPr="00457CD1" w:rsidTr="0022699B">
        <w:tc>
          <w:tcPr>
            <w:tcW w:w="2093"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Organisation Overview</w:t>
            </w:r>
          </w:p>
        </w:tc>
        <w:tc>
          <w:tcPr>
            <w:tcW w:w="7149"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color w:val="000000" w:themeColor="text1"/>
              </w:rPr>
              <w:t>Clean Break provides Theatre and writing based opportunities, including workshops from our studios in Kentish Town NW5 for women who have been through the Criminal Justice System or women at risk of offending with drug/alcohol and/or mental health needs. We work in a safe, women-only environment, creating opportunities for women to develop personal, social, artistic and professional skills.</w:t>
            </w:r>
          </w:p>
        </w:tc>
      </w:tr>
      <w:tr w:rsidR="004708A8" w:rsidRPr="00457CD1" w:rsidTr="0022699B">
        <w:tc>
          <w:tcPr>
            <w:tcW w:w="2093"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Directions</w:t>
            </w:r>
          </w:p>
        </w:tc>
        <w:tc>
          <w:tcPr>
            <w:tcW w:w="7149"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Buses: C2, 46, 134, 214, 393</w:t>
            </w:r>
          </w:p>
          <w:p w:rsidR="004708A8" w:rsidRPr="00457CD1" w:rsidRDefault="004708A8" w:rsidP="0022699B">
            <w:pPr>
              <w:rPr>
                <w:rFonts w:ascii="Circular Std Book" w:hAnsi="Circular Std Book" w:cs="Circular Std Book"/>
              </w:rPr>
            </w:pPr>
            <w:r w:rsidRPr="00457CD1">
              <w:rPr>
                <w:rFonts w:ascii="Circular Std Book" w:hAnsi="Circular Std Book" w:cs="Circular Std Book"/>
              </w:rPr>
              <w:t>Tube: Kentish Town (northern line)</w:t>
            </w:r>
          </w:p>
          <w:p w:rsidR="004708A8" w:rsidRPr="00457CD1" w:rsidRDefault="004708A8" w:rsidP="0022699B">
            <w:pPr>
              <w:rPr>
                <w:rFonts w:ascii="Circular Std Book" w:hAnsi="Circular Std Book" w:cs="Circular Std Book"/>
              </w:rPr>
            </w:pPr>
            <w:r w:rsidRPr="00457CD1">
              <w:rPr>
                <w:rFonts w:ascii="Circular Std Book" w:hAnsi="Circular Std Book" w:cs="Circular Std Book"/>
              </w:rPr>
              <w:t>Overground: Kentish Town West</w:t>
            </w:r>
          </w:p>
        </w:tc>
      </w:tr>
      <w:tr w:rsidR="004708A8" w:rsidRPr="00457CD1" w:rsidTr="0022699B">
        <w:tc>
          <w:tcPr>
            <w:tcW w:w="2093"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 xml:space="preserve">Role Title </w:t>
            </w:r>
          </w:p>
        </w:tc>
        <w:tc>
          <w:tcPr>
            <w:tcW w:w="7149" w:type="dxa"/>
          </w:tcPr>
          <w:p w:rsidR="004708A8" w:rsidRPr="00457CD1" w:rsidRDefault="00D178AF" w:rsidP="0022699B">
            <w:pPr>
              <w:rPr>
                <w:rFonts w:ascii="Circular Std Book" w:hAnsi="Circular Std Book" w:cs="Circular Std Book"/>
              </w:rPr>
            </w:pPr>
            <w:r w:rsidRPr="00457CD1">
              <w:rPr>
                <w:rFonts w:ascii="Circular Std Book" w:hAnsi="Circular Std Book" w:cs="Circular Std Book"/>
              </w:rPr>
              <w:t xml:space="preserve">Female Make-Up  and Costume </w:t>
            </w:r>
            <w:r w:rsidR="004708A8" w:rsidRPr="00457CD1">
              <w:rPr>
                <w:rFonts w:ascii="Circular Std Book" w:hAnsi="Circular Std Book" w:cs="Circular Std Book"/>
              </w:rPr>
              <w:t xml:space="preserve"> Volunteer </w:t>
            </w:r>
          </w:p>
        </w:tc>
      </w:tr>
      <w:tr w:rsidR="004708A8" w:rsidRPr="00457CD1" w:rsidTr="0022699B">
        <w:tc>
          <w:tcPr>
            <w:tcW w:w="2093"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Responsible to</w:t>
            </w:r>
          </w:p>
        </w:tc>
        <w:tc>
          <w:tcPr>
            <w:tcW w:w="7149"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 xml:space="preserve">Creative Learning Manager </w:t>
            </w:r>
          </w:p>
        </w:tc>
      </w:tr>
      <w:tr w:rsidR="004708A8" w:rsidRPr="00457CD1" w:rsidTr="0022699B">
        <w:tc>
          <w:tcPr>
            <w:tcW w:w="2093"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Purpose/summary of role</w:t>
            </w:r>
          </w:p>
        </w:tc>
        <w:tc>
          <w:tcPr>
            <w:tcW w:w="7149"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 xml:space="preserve">We are currently looking for a </w:t>
            </w:r>
            <w:r w:rsidR="008411E4" w:rsidRPr="00457CD1">
              <w:rPr>
                <w:rFonts w:ascii="Circular Std Book" w:hAnsi="Circular Std Book" w:cs="Circular Std Book"/>
              </w:rPr>
              <w:t xml:space="preserve">female volunteer to do make-up </w:t>
            </w:r>
            <w:r w:rsidR="00D178AF" w:rsidRPr="00457CD1">
              <w:rPr>
                <w:rFonts w:ascii="Circular Std Book" w:hAnsi="Circular Std Book" w:cs="Circular Std Book"/>
              </w:rPr>
              <w:t>and costume on</w:t>
            </w:r>
            <w:r w:rsidRPr="00457CD1">
              <w:rPr>
                <w:rFonts w:ascii="Circular Std Book" w:hAnsi="Circular Std Book" w:cs="Circular Std Book"/>
              </w:rPr>
              <w:t xml:space="preserve"> this one-off project.</w:t>
            </w:r>
          </w:p>
        </w:tc>
      </w:tr>
      <w:tr w:rsidR="004708A8" w:rsidRPr="00457CD1" w:rsidTr="0022699B">
        <w:tc>
          <w:tcPr>
            <w:tcW w:w="2093"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Description of tasks</w:t>
            </w:r>
          </w:p>
        </w:tc>
        <w:tc>
          <w:tcPr>
            <w:tcW w:w="7149" w:type="dxa"/>
          </w:tcPr>
          <w:p w:rsidR="006049C3" w:rsidRPr="00457CD1" w:rsidRDefault="006049C3" w:rsidP="006049C3">
            <w:pPr>
              <w:rPr>
                <w:rFonts w:ascii="Circular Std Book" w:hAnsi="Circular Std Book" w:cs="Circular Std Book"/>
                <w:b/>
              </w:rPr>
            </w:pPr>
            <w:r w:rsidRPr="00457CD1">
              <w:rPr>
                <w:rFonts w:ascii="Circular Std Book" w:hAnsi="Circular Std Book" w:cs="Circular Std Book"/>
                <w:b/>
              </w:rPr>
              <w:t>Processions</w:t>
            </w:r>
          </w:p>
          <w:p w:rsidR="006049C3" w:rsidRPr="00457CD1" w:rsidRDefault="006049C3" w:rsidP="006049C3">
            <w:pPr>
              <w:rPr>
                <w:rFonts w:ascii="Circular Std Book" w:hAnsi="Circular Std Book" w:cs="Circular Std Book"/>
              </w:rPr>
            </w:pPr>
            <w:r w:rsidRPr="00457CD1">
              <w:rPr>
                <w:rFonts w:ascii="Circular Std Book" w:hAnsi="Circular Std Book" w:cs="Circular Std Book"/>
              </w:rPr>
              <w:t xml:space="preserve">On Sunday 10th June, women and girls across the UK will walk together as part of a celebratory mass participation artwork produced by the UK’s largest producer of public art Artichoke, to mark the centenary of the Representation of the People Act, which gives the first British women the right to vote. </w:t>
            </w:r>
          </w:p>
          <w:p w:rsidR="006049C3" w:rsidRPr="00457CD1" w:rsidRDefault="00457CD1" w:rsidP="006049C3">
            <w:pPr>
              <w:rPr>
                <w:rFonts w:ascii="Circular Std Book" w:hAnsi="Circular Std Book" w:cs="Circular Std Book"/>
              </w:rPr>
            </w:pPr>
            <w:r>
              <w:rPr>
                <w:rFonts w:ascii="Circular Std Book" w:hAnsi="Circular Std Book" w:cs="Circular Std Book"/>
              </w:rPr>
              <w:t>Clean Break is</w:t>
            </w:r>
            <w:r w:rsidR="006049C3" w:rsidRPr="00457CD1">
              <w:rPr>
                <w:rFonts w:ascii="Circular Std Book" w:hAnsi="Circular Std Book" w:cs="Circular Std Book"/>
              </w:rPr>
              <w:t xml:space="preserve"> delighted to be one of 100 partner organisations who will produce a banner for this moment</w:t>
            </w:r>
            <w:r>
              <w:rPr>
                <w:rFonts w:ascii="Circular Std Book" w:hAnsi="Circular Std Book" w:cs="Circular Std Book"/>
              </w:rPr>
              <w:t>ous occasion.</w:t>
            </w:r>
          </w:p>
          <w:p w:rsidR="004708A8" w:rsidRPr="00457CD1" w:rsidRDefault="006049C3" w:rsidP="006049C3">
            <w:pPr>
              <w:rPr>
                <w:rFonts w:ascii="Circular Std Book" w:hAnsi="Circular Std Book" w:cs="Circular Std Book"/>
              </w:rPr>
            </w:pPr>
            <w:r w:rsidRPr="00457CD1">
              <w:rPr>
                <w:rFonts w:ascii="Circular Std Book" w:hAnsi="Circular Std Book" w:cs="Circular Std Book"/>
              </w:rPr>
              <w:t xml:space="preserve">The volunteer will work closely with the </w:t>
            </w:r>
            <w:r w:rsidR="004708A8" w:rsidRPr="00457CD1">
              <w:rPr>
                <w:rFonts w:ascii="Circular Std Book" w:hAnsi="Circular Std Book" w:cs="Circular Std Book"/>
              </w:rPr>
              <w:t>L</w:t>
            </w:r>
            <w:r w:rsidRPr="00457CD1">
              <w:rPr>
                <w:rFonts w:ascii="Circular Std Book" w:hAnsi="Circular Std Book" w:cs="Circular Std Book"/>
              </w:rPr>
              <w:t xml:space="preserve">ondon School of Fashion </w:t>
            </w:r>
          </w:p>
          <w:p w:rsidR="001E1ACC" w:rsidRPr="00457CD1" w:rsidRDefault="00457CD1" w:rsidP="0022699B">
            <w:pPr>
              <w:rPr>
                <w:rFonts w:ascii="Circular Std Book" w:hAnsi="Circular Std Book" w:cs="Circular Std Book"/>
              </w:rPr>
            </w:pPr>
            <w:proofErr w:type="gramStart"/>
            <w:r>
              <w:rPr>
                <w:rFonts w:ascii="Circular Std Book" w:hAnsi="Circular Std Book" w:cs="Circular Std Book"/>
              </w:rPr>
              <w:t>to</w:t>
            </w:r>
            <w:proofErr w:type="gramEnd"/>
            <w:r>
              <w:rPr>
                <w:rFonts w:ascii="Circular Std Book" w:hAnsi="Circular Std Book" w:cs="Circular Std Book"/>
              </w:rPr>
              <w:t xml:space="preserve"> create</w:t>
            </w:r>
            <w:r w:rsidR="001E1ACC" w:rsidRPr="00457CD1">
              <w:rPr>
                <w:rFonts w:ascii="Circular Std Book" w:hAnsi="Circular Std Book" w:cs="Circular Std Book"/>
              </w:rPr>
              <w:t xml:space="preserve"> images and character</w:t>
            </w:r>
            <w:r w:rsidR="006049C3" w:rsidRPr="00457CD1">
              <w:rPr>
                <w:rFonts w:ascii="Circular Std Book" w:hAnsi="Circular Std Book" w:cs="Circular Std Book"/>
              </w:rPr>
              <w:t>s through the medium of make-up</w:t>
            </w:r>
            <w:r w:rsidR="00D178AF" w:rsidRPr="00457CD1">
              <w:rPr>
                <w:rFonts w:ascii="Circular Std Book" w:hAnsi="Circular Std Book" w:cs="Circular Std Book"/>
              </w:rPr>
              <w:t>.</w:t>
            </w:r>
          </w:p>
          <w:p w:rsidR="006049C3" w:rsidRPr="00457CD1" w:rsidRDefault="006049C3" w:rsidP="0022699B">
            <w:pPr>
              <w:rPr>
                <w:rFonts w:ascii="Circular Std Book" w:hAnsi="Circular Std Book" w:cs="Circular Std Book"/>
              </w:rPr>
            </w:pPr>
            <w:r w:rsidRPr="00457CD1">
              <w:rPr>
                <w:rFonts w:ascii="Circular Std Book" w:hAnsi="Circular Std Book" w:cs="Circular Std Book"/>
              </w:rPr>
              <w:t>In the role you'll interpret the make-up requirements of clients to produce both a creative and technically accurate visual representation. This may involve very basic make-u</w:t>
            </w:r>
            <w:r w:rsidR="00D178AF" w:rsidRPr="00457CD1">
              <w:rPr>
                <w:rFonts w:ascii="Circular Std Book" w:hAnsi="Circular Std Book" w:cs="Circular Std Book"/>
              </w:rPr>
              <w:t>p and costume.</w:t>
            </w:r>
          </w:p>
        </w:tc>
      </w:tr>
      <w:tr w:rsidR="004708A8" w:rsidRPr="00457CD1" w:rsidTr="0022699B">
        <w:tc>
          <w:tcPr>
            <w:tcW w:w="2093"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Time Commitment</w:t>
            </w:r>
          </w:p>
        </w:tc>
        <w:tc>
          <w:tcPr>
            <w:tcW w:w="7149"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Flexible, part-time</w:t>
            </w:r>
          </w:p>
          <w:p w:rsidR="004708A8" w:rsidRPr="00457CD1" w:rsidRDefault="004708A8" w:rsidP="004708A8">
            <w:pPr>
              <w:rPr>
                <w:rFonts w:ascii="Circular Std Book" w:hAnsi="Circular Std Book" w:cs="Circular Std Book"/>
              </w:rPr>
            </w:pPr>
            <w:r w:rsidRPr="00457CD1">
              <w:rPr>
                <w:rFonts w:ascii="Circular Std Book" w:hAnsi="Circular Std Book" w:cs="Circular Std Book"/>
              </w:rPr>
              <w:t>8th May- 2-4pm</w:t>
            </w:r>
          </w:p>
          <w:p w:rsidR="004708A8" w:rsidRPr="00457CD1" w:rsidRDefault="004708A8" w:rsidP="004708A8">
            <w:pPr>
              <w:rPr>
                <w:rFonts w:ascii="Circular Std Book" w:hAnsi="Circular Std Book" w:cs="Circular Std Book"/>
              </w:rPr>
            </w:pPr>
            <w:r w:rsidRPr="00457CD1">
              <w:rPr>
                <w:rFonts w:ascii="Circular Std Book" w:hAnsi="Circular Std Book" w:cs="Circular Std Book"/>
              </w:rPr>
              <w:t>Tuesday 15th May  2-4pm</w:t>
            </w:r>
          </w:p>
          <w:p w:rsidR="004708A8" w:rsidRPr="00457CD1" w:rsidRDefault="004708A8" w:rsidP="004708A8">
            <w:pPr>
              <w:rPr>
                <w:rFonts w:ascii="Circular Std Book" w:hAnsi="Circular Std Book" w:cs="Circular Std Book"/>
              </w:rPr>
            </w:pPr>
            <w:r w:rsidRPr="00457CD1">
              <w:rPr>
                <w:rFonts w:ascii="Circular Std Book" w:hAnsi="Circular Std Book" w:cs="Circular Std Book"/>
              </w:rPr>
              <w:t>Tuesday 22nd Ma y 11-4pm</w:t>
            </w:r>
          </w:p>
          <w:p w:rsidR="004708A8" w:rsidRPr="00457CD1" w:rsidRDefault="004708A8" w:rsidP="004708A8">
            <w:pPr>
              <w:rPr>
                <w:rFonts w:ascii="Circular Std Book" w:hAnsi="Circular Std Book" w:cs="Circular Std Book"/>
              </w:rPr>
            </w:pPr>
            <w:r w:rsidRPr="00457CD1">
              <w:rPr>
                <w:rFonts w:ascii="Circular Std Book" w:hAnsi="Circular Std Book" w:cs="Circular Std Book"/>
              </w:rPr>
              <w:t>Tuesday 5th June  11-4pm</w:t>
            </w:r>
          </w:p>
          <w:p w:rsidR="006049C3" w:rsidRPr="00457CD1" w:rsidRDefault="006049C3" w:rsidP="004708A8">
            <w:pPr>
              <w:rPr>
                <w:rFonts w:ascii="Circular Std Book" w:hAnsi="Circular Std Book" w:cs="Circular Std Book"/>
              </w:rPr>
            </w:pPr>
            <w:r w:rsidRPr="00457CD1">
              <w:rPr>
                <w:rFonts w:ascii="Circular Std Book" w:hAnsi="Circular Std Book" w:cs="Circular Std Book"/>
              </w:rPr>
              <w:t>Sunday 10</w:t>
            </w:r>
            <w:r w:rsidRPr="00457CD1">
              <w:rPr>
                <w:rFonts w:ascii="Circular Std Book" w:hAnsi="Circular Std Book" w:cs="Circular Std Book"/>
                <w:vertAlign w:val="superscript"/>
              </w:rPr>
              <w:t>th</w:t>
            </w:r>
            <w:r w:rsidRPr="00457CD1">
              <w:rPr>
                <w:rFonts w:ascii="Circular Std Book" w:hAnsi="Circular Std Book" w:cs="Circular Std Book"/>
              </w:rPr>
              <w:t xml:space="preserve"> June (time- TBC)</w:t>
            </w:r>
          </w:p>
          <w:p w:rsidR="004708A8" w:rsidRPr="00457CD1" w:rsidRDefault="004708A8" w:rsidP="0022699B">
            <w:pPr>
              <w:rPr>
                <w:rFonts w:ascii="Circular Std Book" w:hAnsi="Circular Std Book" w:cs="Circular Std Book"/>
              </w:rPr>
            </w:pPr>
            <w:r w:rsidRPr="00457CD1">
              <w:rPr>
                <w:rFonts w:ascii="Circular Std Book" w:hAnsi="Circular Std Book" w:cs="Circular Std Book"/>
              </w:rPr>
              <w:t>One off project</w:t>
            </w:r>
          </w:p>
        </w:tc>
      </w:tr>
      <w:tr w:rsidR="004708A8" w:rsidRPr="00457CD1" w:rsidTr="0022699B">
        <w:tc>
          <w:tcPr>
            <w:tcW w:w="2093"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Skills and Qualifications</w:t>
            </w:r>
          </w:p>
        </w:tc>
        <w:tc>
          <w:tcPr>
            <w:tcW w:w="7149"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Must have   experience in professional mak</w:t>
            </w:r>
            <w:r w:rsidR="006049C3" w:rsidRPr="00457CD1">
              <w:rPr>
                <w:rFonts w:ascii="Circular Std Book" w:hAnsi="Circular Std Book" w:cs="Circular Std Book"/>
              </w:rPr>
              <w:t xml:space="preserve">e-up i.e </w:t>
            </w:r>
            <w:r w:rsidR="005B4EDB" w:rsidRPr="00457CD1">
              <w:rPr>
                <w:rFonts w:ascii="Circular Std Book" w:hAnsi="Circular Std Book" w:cs="Circular Std Book"/>
              </w:rPr>
              <w:t>Theatre</w:t>
            </w:r>
            <w:r w:rsidR="006049C3" w:rsidRPr="00457CD1">
              <w:rPr>
                <w:rFonts w:ascii="Circular Std Book" w:hAnsi="Circular Std Book" w:cs="Circular Std Book"/>
              </w:rPr>
              <w:t>, Fashion, Film, TV</w:t>
            </w:r>
          </w:p>
          <w:p w:rsidR="001E1ACC" w:rsidRPr="00457CD1" w:rsidRDefault="00457CD1" w:rsidP="001E1ACC">
            <w:pPr>
              <w:rPr>
                <w:rFonts w:ascii="Circular Std Book" w:hAnsi="Circular Std Book" w:cs="Circular Std Book"/>
              </w:rPr>
            </w:pPr>
            <w:r>
              <w:rPr>
                <w:rFonts w:ascii="Circular Std Book" w:hAnsi="Circular Std Book" w:cs="Circular Std Book"/>
              </w:rPr>
              <w:t>C</w:t>
            </w:r>
            <w:r w:rsidR="001E1ACC" w:rsidRPr="00457CD1">
              <w:rPr>
                <w:rFonts w:ascii="Circular Std Book" w:hAnsi="Circular Std Book" w:cs="Circular Std Book"/>
              </w:rPr>
              <w:t>reativity and imagination</w:t>
            </w:r>
          </w:p>
          <w:p w:rsidR="001E1ACC" w:rsidRPr="00457CD1" w:rsidRDefault="00457CD1" w:rsidP="001E1ACC">
            <w:pPr>
              <w:rPr>
                <w:rFonts w:ascii="Circular Std Book" w:hAnsi="Circular Std Book" w:cs="Circular Std Book"/>
              </w:rPr>
            </w:pPr>
            <w:r>
              <w:rPr>
                <w:rFonts w:ascii="Circular Std Book" w:hAnsi="Circular Std Book" w:cs="Circular Std Book"/>
              </w:rPr>
              <w:t>G</w:t>
            </w:r>
            <w:r w:rsidR="001E1ACC" w:rsidRPr="00457CD1">
              <w:rPr>
                <w:rFonts w:ascii="Circular Std Book" w:hAnsi="Circular Std Book" w:cs="Circular Std Book"/>
              </w:rPr>
              <w:t>ood communication and people skills</w:t>
            </w:r>
          </w:p>
          <w:p w:rsidR="001E1ACC" w:rsidRPr="00457CD1" w:rsidRDefault="00457CD1" w:rsidP="001E1ACC">
            <w:pPr>
              <w:rPr>
                <w:rFonts w:ascii="Circular Std Book" w:hAnsi="Circular Std Book" w:cs="Circular Std Book"/>
              </w:rPr>
            </w:pPr>
            <w:r>
              <w:rPr>
                <w:rFonts w:ascii="Circular Std Book" w:hAnsi="Circular Std Book" w:cs="Circular Std Book"/>
              </w:rPr>
              <w:t>A</w:t>
            </w:r>
            <w:r w:rsidR="001E1ACC" w:rsidRPr="00457CD1">
              <w:rPr>
                <w:rFonts w:ascii="Circular Std Book" w:hAnsi="Circular Std Book" w:cs="Circular Std Book"/>
              </w:rPr>
              <w:t xml:space="preserve"> tactful manner</w:t>
            </w:r>
          </w:p>
          <w:p w:rsidR="001E1ACC" w:rsidRPr="00457CD1" w:rsidRDefault="00457CD1" w:rsidP="001E1ACC">
            <w:pPr>
              <w:rPr>
                <w:rFonts w:ascii="Circular Std Book" w:hAnsi="Circular Std Book" w:cs="Circular Std Book"/>
              </w:rPr>
            </w:pPr>
            <w:r>
              <w:rPr>
                <w:rFonts w:ascii="Circular Std Book" w:hAnsi="Circular Std Book" w:cs="Circular Std Book"/>
              </w:rPr>
              <w:t>S</w:t>
            </w:r>
            <w:r w:rsidR="001E1ACC" w:rsidRPr="00457CD1">
              <w:rPr>
                <w:rFonts w:ascii="Circular Std Book" w:hAnsi="Circular Std Book" w:cs="Circular Std Book"/>
              </w:rPr>
              <w:t>tamina, patience and concentration</w:t>
            </w:r>
          </w:p>
          <w:p w:rsidR="001E1ACC" w:rsidRPr="00457CD1" w:rsidRDefault="00457CD1" w:rsidP="001E1ACC">
            <w:pPr>
              <w:rPr>
                <w:rFonts w:ascii="Circular Std Book" w:hAnsi="Circular Std Book" w:cs="Circular Std Book"/>
              </w:rPr>
            </w:pPr>
            <w:r>
              <w:rPr>
                <w:rFonts w:ascii="Circular Std Book" w:hAnsi="Circular Std Book" w:cs="Circular Std Book"/>
              </w:rPr>
              <w:lastRenderedPageBreak/>
              <w:t>T</w:t>
            </w:r>
            <w:r w:rsidR="001E1ACC" w:rsidRPr="00457CD1">
              <w:rPr>
                <w:rFonts w:ascii="Circular Std Book" w:hAnsi="Circular Std Book" w:cs="Circular Std Book"/>
              </w:rPr>
              <w:t>he ability to work well under pr</w:t>
            </w:r>
            <w:bookmarkStart w:id="0" w:name="_GoBack"/>
            <w:bookmarkEnd w:id="0"/>
            <w:r w:rsidR="001E1ACC" w:rsidRPr="00457CD1">
              <w:rPr>
                <w:rFonts w:ascii="Circular Std Book" w:hAnsi="Circular Std Book" w:cs="Circular Std Book"/>
              </w:rPr>
              <w:t>essure</w:t>
            </w:r>
          </w:p>
          <w:p w:rsidR="001E1ACC" w:rsidRPr="00457CD1" w:rsidRDefault="00457CD1" w:rsidP="001E1ACC">
            <w:pPr>
              <w:rPr>
                <w:rFonts w:ascii="Circular Std Book" w:hAnsi="Circular Std Book" w:cs="Circular Std Book"/>
              </w:rPr>
            </w:pPr>
            <w:r>
              <w:rPr>
                <w:rFonts w:ascii="Circular Std Book" w:hAnsi="Circular Std Book" w:cs="Circular Std Book"/>
              </w:rPr>
              <w:t>E</w:t>
            </w:r>
            <w:r w:rsidR="001E1ACC" w:rsidRPr="00457CD1">
              <w:rPr>
                <w:rFonts w:ascii="Circular Std Book" w:hAnsi="Circular Std Book" w:cs="Circular Std Book"/>
              </w:rPr>
              <w:t>xcellent attention to detail</w:t>
            </w:r>
          </w:p>
        </w:tc>
      </w:tr>
      <w:tr w:rsidR="004708A8" w:rsidRPr="00457CD1" w:rsidTr="0022699B">
        <w:tc>
          <w:tcPr>
            <w:tcW w:w="2093"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lastRenderedPageBreak/>
              <w:t>Disabled access</w:t>
            </w:r>
          </w:p>
        </w:tc>
        <w:tc>
          <w:tcPr>
            <w:tcW w:w="7149"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 xml:space="preserve">Yes.  Wheelchair accessible </w:t>
            </w:r>
          </w:p>
        </w:tc>
      </w:tr>
      <w:tr w:rsidR="004708A8" w:rsidRPr="00457CD1" w:rsidTr="0022699B">
        <w:tc>
          <w:tcPr>
            <w:tcW w:w="2093"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Training and Induction</w:t>
            </w:r>
          </w:p>
        </w:tc>
        <w:tc>
          <w:tcPr>
            <w:tcW w:w="7149"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Yes.  You will be given an induction training into the various aspect of the work</w:t>
            </w:r>
          </w:p>
        </w:tc>
      </w:tr>
      <w:tr w:rsidR="004708A8" w:rsidRPr="00457CD1" w:rsidTr="0022699B">
        <w:tc>
          <w:tcPr>
            <w:tcW w:w="2093"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Expenses</w:t>
            </w:r>
          </w:p>
        </w:tc>
        <w:tc>
          <w:tcPr>
            <w:tcW w:w="7149"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Yes.  Travel and Lunch</w:t>
            </w:r>
          </w:p>
        </w:tc>
      </w:tr>
      <w:tr w:rsidR="004708A8" w:rsidRPr="00457CD1" w:rsidTr="0022699B">
        <w:tc>
          <w:tcPr>
            <w:tcW w:w="2093"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Recruitment Method</w:t>
            </w:r>
          </w:p>
        </w:tc>
        <w:tc>
          <w:tcPr>
            <w:tcW w:w="7149"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CV, Interview, reference trial period, DBS</w:t>
            </w:r>
          </w:p>
          <w:p w:rsidR="004708A8" w:rsidRPr="00457CD1" w:rsidRDefault="004708A8" w:rsidP="0022699B">
            <w:pPr>
              <w:rPr>
                <w:rFonts w:ascii="Circular Std Book" w:hAnsi="Circular Std Book" w:cs="Circular Std Book"/>
              </w:rPr>
            </w:pPr>
            <w:r w:rsidRPr="00457CD1">
              <w:rPr>
                <w:rFonts w:ascii="Circular Std Book" w:hAnsi="Circular Std Book" w:cs="Circular Std Book"/>
              </w:rPr>
              <w:t>The post is open to women only (exempt under the Equality Act 2010 Schedule 9, Part 1)</w:t>
            </w:r>
          </w:p>
          <w:p w:rsidR="004708A8" w:rsidRPr="00457CD1" w:rsidRDefault="004708A8" w:rsidP="0022699B">
            <w:pPr>
              <w:rPr>
                <w:rFonts w:ascii="Circular Std Book" w:hAnsi="Circular Std Book" w:cs="Circular Std Book"/>
              </w:rPr>
            </w:pPr>
            <w:r w:rsidRPr="00457CD1">
              <w:rPr>
                <w:rFonts w:ascii="Circular Std Book" w:hAnsi="Circular Std Book" w:cs="Circular Std Book"/>
              </w:rPr>
              <w:t xml:space="preserve">We are committed to inclusion and equal opportunities in the workplace and we actively encourage applicants from all backgrounds, of different ages, social and economic backgrounds, religions and sexual orientations, and from people with and without disabilities. </w:t>
            </w:r>
          </w:p>
          <w:p w:rsidR="004708A8" w:rsidRPr="00457CD1" w:rsidRDefault="004708A8" w:rsidP="0022699B">
            <w:pPr>
              <w:rPr>
                <w:rFonts w:ascii="Circular Std Book" w:hAnsi="Circular Std Book" w:cs="Circular Std Book"/>
              </w:rPr>
            </w:pPr>
            <w:r w:rsidRPr="00457CD1">
              <w:rPr>
                <w:rFonts w:ascii="Circular Std Book" w:hAnsi="Circular Std Book" w:cs="Circular Std Book"/>
              </w:rPr>
              <w:t>Perspective volunteers who are currently underrepresented in our company, who meet the specification, will be guaranteed an interview. Please do contact us to discuss any access requirements or support need you may have.</w:t>
            </w:r>
          </w:p>
        </w:tc>
      </w:tr>
      <w:tr w:rsidR="004708A8" w:rsidRPr="00457CD1" w:rsidTr="0022699B">
        <w:tc>
          <w:tcPr>
            <w:tcW w:w="2093"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Contact information</w:t>
            </w:r>
          </w:p>
        </w:tc>
        <w:tc>
          <w:tcPr>
            <w:tcW w:w="7149" w:type="dxa"/>
          </w:tcPr>
          <w:p w:rsidR="004708A8" w:rsidRPr="00457CD1" w:rsidRDefault="004708A8" w:rsidP="0022699B">
            <w:pPr>
              <w:rPr>
                <w:rFonts w:ascii="Circular Std Book" w:hAnsi="Circular Std Book" w:cs="Circular Std Book"/>
              </w:rPr>
            </w:pPr>
            <w:r w:rsidRPr="00457CD1">
              <w:rPr>
                <w:rFonts w:ascii="Circular Std Book" w:hAnsi="Circular Std Book" w:cs="Circular Std Book"/>
              </w:rPr>
              <w:t>Samantha McNeil- Volunteer Coordinator</w:t>
            </w:r>
          </w:p>
          <w:p w:rsidR="004708A8" w:rsidRPr="00457CD1" w:rsidRDefault="004708A8" w:rsidP="0022699B">
            <w:pPr>
              <w:rPr>
                <w:rFonts w:ascii="Circular Std Book" w:hAnsi="Circular Std Book" w:cs="Circular Std Book"/>
              </w:rPr>
            </w:pPr>
            <w:r w:rsidRPr="00457CD1">
              <w:rPr>
                <w:rFonts w:ascii="Circular Std Book" w:hAnsi="Circular Std Book" w:cs="Circular Std Book"/>
              </w:rPr>
              <w:t>2 Patshull Road</w:t>
            </w:r>
          </w:p>
          <w:p w:rsidR="004708A8" w:rsidRPr="00457CD1" w:rsidRDefault="004708A8" w:rsidP="0022699B">
            <w:pPr>
              <w:rPr>
                <w:rFonts w:ascii="Circular Std Book" w:hAnsi="Circular Std Book" w:cs="Circular Std Book"/>
              </w:rPr>
            </w:pPr>
            <w:r w:rsidRPr="00457CD1">
              <w:rPr>
                <w:rFonts w:ascii="Circular Std Book" w:hAnsi="Circular Std Book" w:cs="Circular Std Book"/>
              </w:rPr>
              <w:t>Kentish Town</w:t>
            </w:r>
          </w:p>
          <w:p w:rsidR="004708A8" w:rsidRPr="00457CD1" w:rsidRDefault="004708A8" w:rsidP="0022699B">
            <w:pPr>
              <w:rPr>
                <w:rFonts w:ascii="Circular Std Book" w:hAnsi="Circular Std Book" w:cs="Circular Std Book"/>
              </w:rPr>
            </w:pPr>
            <w:r w:rsidRPr="00457CD1">
              <w:rPr>
                <w:rFonts w:ascii="Circular Std Book" w:hAnsi="Circular Std Book" w:cs="Circular Std Book"/>
              </w:rPr>
              <w:t>London</w:t>
            </w:r>
          </w:p>
          <w:p w:rsidR="004708A8" w:rsidRPr="00457CD1" w:rsidRDefault="004708A8" w:rsidP="0022699B">
            <w:pPr>
              <w:rPr>
                <w:rFonts w:ascii="Circular Std Book" w:hAnsi="Circular Std Book" w:cs="Circular Std Book"/>
              </w:rPr>
            </w:pPr>
            <w:r w:rsidRPr="00457CD1">
              <w:rPr>
                <w:rFonts w:ascii="Circular Std Book" w:hAnsi="Circular Std Book" w:cs="Circular Std Book"/>
              </w:rPr>
              <w:t>NW5 2LB</w:t>
            </w:r>
          </w:p>
          <w:p w:rsidR="004708A8" w:rsidRPr="00457CD1" w:rsidRDefault="005B4EDB" w:rsidP="0022699B">
            <w:pPr>
              <w:rPr>
                <w:rFonts w:ascii="Circular Std Book" w:hAnsi="Circular Std Book" w:cs="Circular Std Book"/>
              </w:rPr>
            </w:pPr>
            <w:r w:rsidRPr="00457CD1">
              <w:rPr>
                <w:rFonts w:ascii="Circular Std Book" w:hAnsi="Circular Std Book" w:cs="Circular Std Book"/>
              </w:rPr>
              <w:t>Tel: 020 7 482 8621</w:t>
            </w:r>
          </w:p>
          <w:p w:rsidR="004708A8" w:rsidRPr="00457CD1" w:rsidRDefault="004708A8" w:rsidP="0022699B">
            <w:pPr>
              <w:rPr>
                <w:rFonts w:ascii="Circular Std Book" w:hAnsi="Circular Std Book" w:cs="Circular Std Book"/>
              </w:rPr>
            </w:pPr>
            <w:r w:rsidRPr="00457CD1">
              <w:rPr>
                <w:rFonts w:ascii="Circular Std Book" w:hAnsi="Circular Std Book" w:cs="Circular Std Book"/>
              </w:rPr>
              <w:t xml:space="preserve">Email: </w:t>
            </w:r>
            <w:hyperlink r:id="rId6" w:history="1">
              <w:r w:rsidR="005B4EDB" w:rsidRPr="00457CD1">
                <w:rPr>
                  <w:rStyle w:val="Hyperlink"/>
                  <w:rFonts w:ascii="Circular Std Book" w:hAnsi="Circular Std Book" w:cs="Circular Std Book"/>
                </w:rPr>
                <w:t>samantha.mcneil@cleanbreak.org.uk</w:t>
              </w:r>
            </w:hyperlink>
            <w:r w:rsidRPr="00457CD1">
              <w:rPr>
                <w:rFonts w:ascii="Circular Std Book" w:hAnsi="Circular Std Book" w:cs="Circular Std Book"/>
              </w:rPr>
              <w:t xml:space="preserve"> </w:t>
            </w:r>
          </w:p>
          <w:p w:rsidR="004708A8" w:rsidRPr="00457CD1" w:rsidRDefault="004708A8" w:rsidP="0022699B">
            <w:pPr>
              <w:rPr>
                <w:rFonts w:ascii="Circular Std Book" w:hAnsi="Circular Std Book" w:cs="Circular Std Book"/>
              </w:rPr>
            </w:pPr>
            <w:r w:rsidRPr="00457CD1">
              <w:rPr>
                <w:rFonts w:ascii="Circular Std Book" w:hAnsi="Circular Std Book" w:cs="Circular Std Book"/>
              </w:rPr>
              <w:t>Web: www.cleanbreak.org.uk</w:t>
            </w:r>
          </w:p>
        </w:tc>
      </w:tr>
    </w:tbl>
    <w:p w:rsidR="006B7418" w:rsidRPr="00457CD1" w:rsidRDefault="006B7418">
      <w:pPr>
        <w:rPr>
          <w:rFonts w:ascii="Circular Std Book" w:hAnsi="Circular Std Book" w:cs="Circular Std Book"/>
        </w:rPr>
      </w:pPr>
    </w:p>
    <w:sectPr w:rsidR="006B7418" w:rsidRPr="00457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ircular Std Book">
    <w:panose1 w:val="020B0604020101020102"/>
    <w:charset w:val="00"/>
    <w:family w:val="swiss"/>
    <w:notTrueType/>
    <w:pitch w:val="variable"/>
    <w:sig w:usb0="8000002F" w:usb1="5000E47B"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A8"/>
    <w:rsid w:val="001E1ACC"/>
    <w:rsid w:val="00457CD1"/>
    <w:rsid w:val="004708A8"/>
    <w:rsid w:val="005B4EDB"/>
    <w:rsid w:val="006049C3"/>
    <w:rsid w:val="006B7418"/>
    <w:rsid w:val="008411E4"/>
    <w:rsid w:val="00D1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A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8A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8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A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8A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mantha.mcneil@cleanbreak.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587F97B</Template>
  <TotalTime>1</TotalTime>
  <Pages>2</Pages>
  <Words>469</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McNeil</dc:creator>
  <cp:lastModifiedBy>Ashleigh Harman</cp:lastModifiedBy>
  <cp:revision>2</cp:revision>
  <cp:lastPrinted>2018-04-03T09:21:00Z</cp:lastPrinted>
  <dcterms:created xsi:type="dcterms:W3CDTF">2018-04-06T09:04:00Z</dcterms:created>
  <dcterms:modified xsi:type="dcterms:W3CDTF">2018-04-06T09:04:00Z</dcterms:modified>
</cp:coreProperties>
</file>