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72513" w14:textId="77777777" w:rsidR="00062193" w:rsidRDefault="009A6346" w:rsidP="00001E34">
      <w:pPr>
        <w:jc w:val="right"/>
      </w:pPr>
      <w:r>
        <w:rPr>
          <w:noProof/>
        </w:rPr>
        <w:drawing>
          <wp:anchor distT="0" distB="0" distL="114300" distR="114300" simplePos="0" relativeHeight="251658240" behindDoc="0" locked="0" layoutInCell="1" allowOverlap="1" wp14:anchorId="07E4E3AD" wp14:editId="7D2FD95A">
            <wp:simplePos x="0" y="0"/>
            <wp:positionH relativeFrom="column">
              <wp:posOffset>-342900</wp:posOffset>
            </wp:positionH>
            <wp:positionV relativeFrom="paragraph">
              <wp:posOffset>-828675</wp:posOffset>
            </wp:positionV>
            <wp:extent cx="2362200" cy="1276350"/>
            <wp:effectExtent l="0" t="0" r="0" b="0"/>
            <wp:wrapSquare wrapText="bothSides"/>
            <wp:docPr id="1" name="Picture 1" descr="W:\CleanBreak\Marketing\CB logos\New CB logo black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eanBreak\Marketing\CB logos\New CB logo black on white.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16" t="24813" r="12171" b="22134"/>
                    <a:stretch/>
                  </pic:blipFill>
                  <pic:spPr bwMode="auto">
                    <a:xfrm>
                      <a:off x="0" y="0"/>
                      <a:ext cx="2362200" cy="1276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F627F0" w14:textId="77777777" w:rsidR="009A6346" w:rsidRPr="0075055F" w:rsidRDefault="009A6346" w:rsidP="00001E34">
      <w:pPr>
        <w:rPr>
          <w:b/>
          <w:bCs/>
        </w:rPr>
      </w:pPr>
    </w:p>
    <w:p w14:paraId="5766FA74" w14:textId="77777777" w:rsidR="00001E34" w:rsidRPr="0075055F" w:rsidRDefault="00F21BE1" w:rsidP="00001E34">
      <w:pPr>
        <w:rPr>
          <w:b/>
          <w:bCs/>
        </w:rPr>
      </w:pPr>
      <w:r w:rsidRPr="0075055F">
        <w:rPr>
          <w:b/>
          <w:bCs/>
        </w:rPr>
        <w:t>Female</w:t>
      </w:r>
      <w:r w:rsidR="0053706E" w:rsidRPr="0075055F">
        <w:rPr>
          <w:b/>
          <w:bCs/>
        </w:rPr>
        <w:t xml:space="preserve"> Marketing and Communications </w:t>
      </w:r>
      <w:r w:rsidRPr="0075055F">
        <w:rPr>
          <w:b/>
          <w:bCs/>
        </w:rPr>
        <w:t>Volunteer</w:t>
      </w:r>
    </w:p>
    <w:tbl>
      <w:tblPr>
        <w:tblStyle w:val="TableGrid"/>
        <w:tblW w:w="0" w:type="auto"/>
        <w:tblLook w:val="04A0" w:firstRow="1" w:lastRow="0" w:firstColumn="1" w:lastColumn="0" w:noHBand="0" w:noVBand="1"/>
      </w:tblPr>
      <w:tblGrid>
        <w:gridCol w:w="2080"/>
        <w:gridCol w:w="6936"/>
      </w:tblGrid>
      <w:tr w:rsidR="00001E34" w14:paraId="48980B7B" w14:textId="77777777" w:rsidTr="00001E34">
        <w:tc>
          <w:tcPr>
            <w:tcW w:w="2093" w:type="dxa"/>
          </w:tcPr>
          <w:p w14:paraId="24A30CEF" w14:textId="77777777" w:rsidR="00001E34" w:rsidRDefault="00E70766" w:rsidP="00001E34">
            <w:r>
              <w:t>Organisation</w:t>
            </w:r>
            <w:r w:rsidR="00001E34">
              <w:t xml:space="preserve"> Name</w:t>
            </w:r>
          </w:p>
        </w:tc>
        <w:tc>
          <w:tcPr>
            <w:tcW w:w="7149" w:type="dxa"/>
          </w:tcPr>
          <w:p w14:paraId="1E33E9AB" w14:textId="77777777" w:rsidR="00001E34" w:rsidRPr="0075055F" w:rsidRDefault="00F21BE1" w:rsidP="00001E34">
            <w:pPr>
              <w:rPr>
                <w:b/>
                <w:bCs/>
              </w:rPr>
            </w:pPr>
            <w:r w:rsidRPr="0075055F">
              <w:rPr>
                <w:b/>
                <w:bCs/>
              </w:rPr>
              <w:t>Clean Break Theatre Company</w:t>
            </w:r>
          </w:p>
        </w:tc>
      </w:tr>
      <w:tr w:rsidR="00001E34" w14:paraId="4C9691AF" w14:textId="77777777" w:rsidTr="00001E34">
        <w:tc>
          <w:tcPr>
            <w:tcW w:w="2093" w:type="dxa"/>
          </w:tcPr>
          <w:p w14:paraId="0BFD36AB" w14:textId="77777777" w:rsidR="00001E34" w:rsidRDefault="00001E34" w:rsidP="00001E34">
            <w:r>
              <w:t>Organisation Overview</w:t>
            </w:r>
          </w:p>
        </w:tc>
        <w:tc>
          <w:tcPr>
            <w:tcW w:w="7149" w:type="dxa"/>
          </w:tcPr>
          <w:p w14:paraId="0C26EE74" w14:textId="77777777" w:rsidR="007D5B50" w:rsidRDefault="0053706E" w:rsidP="00AC0C08">
            <w:r w:rsidRPr="0053706E">
              <w:t>Clean Break uses theatre to keep the subject of women in prison on the cultural radar, helping to reveal the damage caused by the failures of the criminal justice system. Through our unique repertor</w:t>
            </w:r>
            <w:r w:rsidR="00DE5498">
              <w:t xml:space="preserve">y of new plays and our members </w:t>
            </w:r>
            <w:r w:rsidR="00DE5498" w:rsidRPr="0053706E">
              <w:t>programmes</w:t>
            </w:r>
            <w:r w:rsidRPr="0053706E">
              <w:t>, we raise difficult questions, inspire debate, and help to effect profound and positive change in the lives of women with experience of the criminal justice system.</w:t>
            </w:r>
          </w:p>
        </w:tc>
      </w:tr>
      <w:tr w:rsidR="00001E34" w14:paraId="3F0269B3" w14:textId="77777777" w:rsidTr="00001E34">
        <w:tc>
          <w:tcPr>
            <w:tcW w:w="2093" w:type="dxa"/>
          </w:tcPr>
          <w:p w14:paraId="475FD398" w14:textId="77777777" w:rsidR="00001E34" w:rsidRDefault="00E573DB" w:rsidP="00001E34">
            <w:r>
              <w:t>Directions</w:t>
            </w:r>
          </w:p>
        </w:tc>
        <w:tc>
          <w:tcPr>
            <w:tcW w:w="7149" w:type="dxa"/>
          </w:tcPr>
          <w:p w14:paraId="42455313" w14:textId="5FD2ED17" w:rsidR="00001E34" w:rsidRDefault="007D5B50" w:rsidP="00001E34">
            <w:r>
              <w:t xml:space="preserve">Buses: </w:t>
            </w:r>
            <w:r w:rsidR="0075055F">
              <w:t>46, 88,</w:t>
            </w:r>
            <w:r>
              <w:t xml:space="preserve"> 134, 214, 393</w:t>
            </w:r>
          </w:p>
          <w:p w14:paraId="7890C61B" w14:textId="77777777" w:rsidR="007D5B50" w:rsidRDefault="007D5B50" w:rsidP="00001E34">
            <w:r>
              <w:t>Tube: Kentish Town (northern line)</w:t>
            </w:r>
          </w:p>
          <w:p w14:paraId="650D0194" w14:textId="77777777" w:rsidR="007D5B50" w:rsidRDefault="007D5B50" w:rsidP="00001E34">
            <w:r>
              <w:t>Overground: Kentish Town West</w:t>
            </w:r>
          </w:p>
        </w:tc>
      </w:tr>
      <w:tr w:rsidR="00001E34" w14:paraId="7FD89869" w14:textId="77777777" w:rsidTr="00001E34">
        <w:tc>
          <w:tcPr>
            <w:tcW w:w="2093" w:type="dxa"/>
          </w:tcPr>
          <w:p w14:paraId="5A9DD72F" w14:textId="77777777" w:rsidR="00001E34" w:rsidRDefault="00E573DB" w:rsidP="00001E34">
            <w:r>
              <w:t xml:space="preserve">Role Title </w:t>
            </w:r>
          </w:p>
        </w:tc>
        <w:tc>
          <w:tcPr>
            <w:tcW w:w="7149" w:type="dxa"/>
          </w:tcPr>
          <w:p w14:paraId="74551A23" w14:textId="77777777" w:rsidR="00001E34" w:rsidRDefault="0053706E" w:rsidP="00001E34">
            <w:r>
              <w:t>Female Marketing and Communications</w:t>
            </w:r>
          </w:p>
        </w:tc>
      </w:tr>
      <w:tr w:rsidR="00001E34" w14:paraId="3ED9B5C2" w14:textId="77777777" w:rsidTr="00001E34">
        <w:tc>
          <w:tcPr>
            <w:tcW w:w="2093" w:type="dxa"/>
          </w:tcPr>
          <w:p w14:paraId="335C0355" w14:textId="77777777" w:rsidR="00001E34" w:rsidRDefault="001B6A1D" w:rsidP="00001E34">
            <w:r>
              <w:t>Responsible to</w:t>
            </w:r>
          </w:p>
        </w:tc>
        <w:tc>
          <w:tcPr>
            <w:tcW w:w="7149" w:type="dxa"/>
          </w:tcPr>
          <w:p w14:paraId="6BF8B236" w14:textId="4F903F53" w:rsidR="00001E34" w:rsidRPr="009F1F11" w:rsidRDefault="003741D2" w:rsidP="00001E34">
            <w:pPr>
              <w:rPr>
                <w:color w:val="FF0000"/>
              </w:rPr>
            </w:pPr>
            <w:r>
              <w:t xml:space="preserve"> Digital </w:t>
            </w:r>
            <w:r w:rsidR="00F30788">
              <w:t>Coordinator</w:t>
            </w:r>
          </w:p>
        </w:tc>
      </w:tr>
      <w:tr w:rsidR="00001E34" w14:paraId="117E77D7" w14:textId="77777777" w:rsidTr="00001E34">
        <w:tc>
          <w:tcPr>
            <w:tcW w:w="2093" w:type="dxa"/>
          </w:tcPr>
          <w:p w14:paraId="411E9BEF" w14:textId="77777777" w:rsidR="00001E34" w:rsidRDefault="00E70766" w:rsidP="00001E34">
            <w:r>
              <w:t>Purpose</w:t>
            </w:r>
            <w:r w:rsidR="001B6A1D">
              <w:t>/summary of role</w:t>
            </w:r>
          </w:p>
        </w:tc>
        <w:tc>
          <w:tcPr>
            <w:tcW w:w="7149" w:type="dxa"/>
          </w:tcPr>
          <w:p w14:paraId="4E50EC1A" w14:textId="6BDA2F3D" w:rsidR="00315B0E" w:rsidRDefault="0053706E" w:rsidP="00001E34">
            <w:r>
              <w:t>We are keen to recruit an enthusiastic volunteer who is looking to pursue a career in marketing and is keen to learn</w:t>
            </w:r>
          </w:p>
        </w:tc>
        <w:bookmarkStart w:id="0" w:name="_GoBack"/>
        <w:bookmarkEnd w:id="0"/>
      </w:tr>
      <w:tr w:rsidR="00001E34" w14:paraId="7E4FB70C" w14:textId="77777777" w:rsidTr="00001E34">
        <w:tc>
          <w:tcPr>
            <w:tcW w:w="2093" w:type="dxa"/>
          </w:tcPr>
          <w:p w14:paraId="3BC83724" w14:textId="77777777" w:rsidR="00001E34" w:rsidRDefault="00E70766" w:rsidP="00001E34">
            <w:r>
              <w:t>Description</w:t>
            </w:r>
            <w:r w:rsidR="001B6A1D">
              <w:t xml:space="preserve"> of tasks</w:t>
            </w:r>
          </w:p>
        </w:tc>
        <w:tc>
          <w:tcPr>
            <w:tcW w:w="7149" w:type="dxa"/>
          </w:tcPr>
          <w:p w14:paraId="0AF83739" w14:textId="60FE1CBA" w:rsidR="00315B0E" w:rsidRDefault="0053706E" w:rsidP="00001E34">
            <w:r>
              <w:t>Creating conte</w:t>
            </w:r>
            <w:r w:rsidR="0075055F">
              <w:t>n</w:t>
            </w:r>
            <w:r>
              <w:t>t for social media</w:t>
            </w:r>
          </w:p>
          <w:p w14:paraId="6F6B42B2" w14:textId="39DE650C" w:rsidR="0053706E" w:rsidRDefault="00DE5498" w:rsidP="00001E34">
            <w:r>
              <w:t xml:space="preserve">Competitor </w:t>
            </w:r>
            <w:r w:rsidR="0053706E">
              <w:t>research</w:t>
            </w:r>
          </w:p>
          <w:p w14:paraId="00EAA153" w14:textId="77777777" w:rsidR="0053706E" w:rsidRDefault="0053706E" w:rsidP="00001E34">
            <w:r>
              <w:t>Small amounts of design work</w:t>
            </w:r>
          </w:p>
          <w:p w14:paraId="443BADF7" w14:textId="77777777" w:rsidR="0053706E" w:rsidRDefault="0053706E" w:rsidP="00001E34">
            <w:r>
              <w:t>Copy writing</w:t>
            </w:r>
          </w:p>
          <w:p w14:paraId="408DBB24" w14:textId="77777777" w:rsidR="0053706E" w:rsidRDefault="0053706E" w:rsidP="00001E34">
            <w:r>
              <w:t xml:space="preserve">Email marketing </w:t>
            </w:r>
          </w:p>
          <w:p w14:paraId="1851344A" w14:textId="1D30FE66" w:rsidR="003741D2" w:rsidRDefault="0075055F" w:rsidP="00001E34">
            <w:r>
              <w:t>Distribution skills</w:t>
            </w:r>
          </w:p>
        </w:tc>
      </w:tr>
      <w:tr w:rsidR="00001E34" w14:paraId="04A2E1BC" w14:textId="77777777" w:rsidTr="00001E34">
        <w:tc>
          <w:tcPr>
            <w:tcW w:w="2093" w:type="dxa"/>
          </w:tcPr>
          <w:p w14:paraId="532E4217" w14:textId="77777777" w:rsidR="00001E34" w:rsidRDefault="001B6A1D" w:rsidP="00001E34">
            <w:r>
              <w:t>Time Commitment</w:t>
            </w:r>
          </w:p>
        </w:tc>
        <w:tc>
          <w:tcPr>
            <w:tcW w:w="7149" w:type="dxa"/>
          </w:tcPr>
          <w:p w14:paraId="30AA5A94" w14:textId="77777777" w:rsidR="00AC0C08" w:rsidRDefault="00DE5498" w:rsidP="00001E34">
            <w:r>
              <w:t>Flexible</w:t>
            </w:r>
            <w:r w:rsidR="0053706E">
              <w:t xml:space="preserve"> </w:t>
            </w:r>
          </w:p>
          <w:p w14:paraId="12619AAA" w14:textId="191499D7" w:rsidR="00432053" w:rsidRDefault="0075055F" w:rsidP="00001E34">
            <w:r>
              <w:t>One- two</w:t>
            </w:r>
            <w:r w:rsidR="003741D2">
              <w:t xml:space="preserve"> days a week-flexibility on which days available</w:t>
            </w:r>
          </w:p>
          <w:p w14:paraId="45771664" w14:textId="77777777" w:rsidR="00DE5498" w:rsidRDefault="00DE5498" w:rsidP="00001E34">
            <w:r>
              <w:t>10.30am – 4pm</w:t>
            </w:r>
          </w:p>
        </w:tc>
      </w:tr>
      <w:tr w:rsidR="001B6A1D" w14:paraId="129BCBC2" w14:textId="77777777" w:rsidTr="00001E34">
        <w:tc>
          <w:tcPr>
            <w:tcW w:w="2093" w:type="dxa"/>
          </w:tcPr>
          <w:p w14:paraId="77BA8FE2" w14:textId="77777777" w:rsidR="001B6A1D" w:rsidRDefault="001B6A1D" w:rsidP="00001E34">
            <w:r>
              <w:t>Skills and Qualifications</w:t>
            </w:r>
          </w:p>
        </w:tc>
        <w:tc>
          <w:tcPr>
            <w:tcW w:w="7149" w:type="dxa"/>
          </w:tcPr>
          <w:p w14:paraId="4B2EBFD8" w14:textId="77777777" w:rsidR="00432053" w:rsidRDefault="00DE5498" w:rsidP="00001E34">
            <w:r>
              <w:t>Administration</w:t>
            </w:r>
          </w:p>
          <w:p w14:paraId="5B82AD4A" w14:textId="050A41AD" w:rsidR="00DE5498" w:rsidRDefault="00DE5498" w:rsidP="00001E34">
            <w:r>
              <w:t xml:space="preserve">Key eye </w:t>
            </w:r>
            <w:r w:rsidR="0075055F">
              <w:t xml:space="preserve">for </w:t>
            </w:r>
            <w:r>
              <w:t>detail</w:t>
            </w:r>
          </w:p>
          <w:p w14:paraId="3F3ED855" w14:textId="77777777" w:rsidR="00DE5498" w:rsidRDefault="00DE5498" w:rsidP="00001E34">
            <w:r>
              <w:t>Good communication skills</w:t>
            </w:r>
          </w:p>
          <w:p w14:paraId="68FE16A8" w14:textId="77777777" w:rsidR="00DE5498" w:rsidRDefault="00DE5498" w:rsidP="00001E34">
            <w:r>
              <w:t xml:space="preserve">Creative flare </w:t>
            </w:r>
          </w:p>
          <w:p w14:paraId="76B82CCE" w14:textId="77777777" w:rsidR="00DE5498" w:rsidRPr="00DE5498" w:rsidRDefault="00DE5498" w:rsidP="00001E34">
            <w:r>
              <w:t xml:space="preserve">Research skills </w:t>
            </w:r>
          </w:p>
        </w:tc>
      </w:tr>
      <w:tr w:rsidR="007D5B50" w14:paraId="450CD379" w14:textId="77777777" w:rsidTr="00001E34">
        <w:tc>
          <w:tcPr>
            <w:tcW w:w="2093" w:type="dxa"/>
          </w:tcPr>
          <w:p w14:paraId="7DE47AC2" w14:textId="77777777" w:rsidR="007D5B50" w:rsidRDefault="007D5B50" w:rsidP="00001E34">
            <w:r>
              <w:t>Disabled access</w:t>
            </w:r>
          </w:p>
        </w:tc>
        <w:tc>
          <w:tcPr>
            <w:tcW w:w="7149" w:type="dxa"/>
          </w:tcPr>
          <w:p w14:paraId="414667E7" w14:textId="77777777" w:rsidR="007D5B50" w:rsidRDefault="007D5B50" w:rsidP="00001E34">
            <w:r>
              <w:t xml:space="preserve">Yes.  Wheelchair accessible </w:t>
            </w:r>
          </w:p>
        </w:tc>
      </w:tr>
      <w:tr w:rsidR="001B6A1D" w14:paraId="1DAB5007" w14:textId="77777777" w:rsidTr="00001E34">
        <w:tc>
          <w:tcPr>
            <w:tcW w:w="2093" w:type="dxa"/>
          </w:tcPr>
          <w:p w14:paraId="18199889" w14:textId="77777777" w:rsidR="001B6A1D" w:rsidRDefault="001B6A1D" w:rsidP="00001E34">
            <w:r>
              <w:t xml:space="preserve">Training and </w:t>
            </w:r>
            <w:r w:rsidR="00E573DB">
              <w:t>Induction</w:t>
            </w:r>
          </w:p>
        </w:tc>
        <w:tc>
          <w:tcPr>
            <w:tcW w:w="7149" w:type="dxa"/>
          </w:tcPr>
          <w:p w14:paraId="28FD6F80" w14:textId="77777777" w:rsidR="001B6A1D" w:rsidRDefault="007D5B50" w:rsidP="00001E34">
            <w:r>
              <w:t>Yes</w:t>
            </w:r>
            <w:r w:rsidR="00DC1491">
              <w:t>.  You will be given an induction</w:t>
            </w:r>
            <w:r w:rsidR="001E20D1">
              <w:t xml:space="preserve"> </w:t>
            </w:r>
            <w:r w:rsidR="001E20D1" w:rsidRPr="00EA29A8">
              <w:t>training for</w:t>
            </w:r>
            <w:r w:rsidR="00DC1491" w:rsidRPr="00EA29A8">
              <w:t xml:space="preserve"> the various aspect</w:t>
            </w:r>
            <w:r w:rsidR="001E20D1" w:rsidRPr="00EA29A8">
              <w:t>s</w:t>
            </w:r>
            <w:r w:rsidR="00DC1491" w:rsidRPr="00EA29A8">
              <w:t xml:space="preserve"> of the </w:t>
            </w:r>
            <w:r w:rsidR="00DC1491">
              <w:t>work</w:t>
            </w:r>
          </w:p>
        </w:tc>
      </w:tr>
      <w:tr w:rsidR="001B6A1D" w14:paraId="3493ADAF" w14:textId="77777777" w:rsidTr="00001E34">
        <w:tc>
          <w:tcPr>
            <w:tcW w:w="2093" w:type="dxa"/>
          </w:tcPr>
          <w:p w14:paraId="5029DDCE" w14:textId="77777777" w:rsidR="001B6A1D" w:rsidRDefault="00E573DB" w:rsidP="00001E34">
            <w:r>
              <w:t>Expenses</w:t>
            </w:r>
          </w:p>
        </w:tc>
        <w:tc>
          <w:tcPr>
            <w:tcW w:w="7149" w:type="dxa"/>
          </w:tcPr>
          <w:p w14:paraId="712F09B1" w14:textId="77777777" w:rsidR="001B6A1D" w:rsidRDefault="007D5B50" w:rsidP="00001E34">
            <w:r>
              <w:t>Yes.  Travel and Lunch</w:t>
            </w:r>
          </w:p>
        </w:tc>
      </w:tr>
      <w:tr w:rsidR="001B6A1D" w14:paraId="01BBD55C" w14:textId="77777777" w:rsidTr="00001E34">
        <w:tc>
          <w:tcPr>
            <w:tcW w:w="2093" w:type="dxa"/>
          </w:tcPr>
          <w:p w14:paraId="207AD916" w14:textId="77777777" w:rsidR="001B6A1D" w:rsidRDefault="00E70766" w:rsidP="00001E34">
            <w:r>
              <w:t>Recruitment Method</w:t>
            </w:r>
          </w:p>
        </w:tc>
        <w:tc>
          <w:tcPr>
            <w:tcW w:w="7149" w:type="dxa"/>
          </w:tcPr>
          <w:p w14:paraId="23E6D18C" w14:textId="77777777" w:rsidR="001B6A1D" w:rsidRDefault="007D5B50" w:rsidP="00001E34">
            <w:r>
              <w:t>CV</w:t>
            </w:r>
            <w:r w:rsidR="00AD005C">
              <w:t>,</w:t>
            </w:r>
            <w:r>
              <w:t xml:space="preserve"> Interview</w:t>
            </w:r>
            <w:r w:rsidR="00AD005C">
              <w:t xml:space="preserve">, </w:t>
            </w:r>
            <w:proofErr w:type="gramStart"/>
            <w:r w:rsidR="00AD005C">
              <w:t>reference</w:t>
            </w:r>
            <w:r w:rsidR="00432053">
              <w:t>,</w:t>
            </w:r>
            <w:r w:rsidR="00AD005C">
              <w:t xml:space="preserve"> </w:t>
            </w:r>
            <w:r w:rsidR="00432053">
              <w:t xml:space="preserve"> </w:t>
            </w:r>
            <w:r w:rsidR="00AD005C">
              <w:t>trial</w:t>
            </w:r>
            <w:proofErr w:type="gramEnd"/>
            <w:r w:rsidR="00AD005C">
              <w:t xml:space="preserve"> period</w:t>
            </w:r>
            <w:r w:rsidR="00432053">
              <w:t>, DBS</w:t>
            </w:r>
          </w:p>
          <w:p w14:paraId="6901B64F" w14:textId="77777777" w:rsidR="0037604B" w:rsidRDefault="00472C99" w:rsidP="00001E34">
            <w:r>
              <w:t>The post is open to women only (exempt under the Equality Act 2010 Schedule 9, Part 1)</w:t>
            </w:r>
          </w:p>
        </w:tc>
      </w:tr>
      <w:tr w:rsidR="00AD005C" w14:paraId="61BC1CD0" w14:textId="77777777" w:rsidTr="00001E34">
        <w:tc>
          <w:tcPr>
            <w:tcW w:w="2093" w:type="dxa"/>
          </w:tcPr>
          <w:p w14:paraId="1DF4EA0A" w14:textId="77777777" w:rsidR="00AD005C" w:rsidRDefault="00AD005C" w:rsidP="00001E34">
            <w:r>
              <w:t>Contact information</w:t>
            </w:r>
          </w:p>
        </w:tc>
        <w:tc>
          <w:tcPr>
            <w:tcW w:w="7149" w:type="dxa"/>
          </w:tcPr>
          <w:p w14:paraId="57C33D47" w14:textId="77777777" w:rsidR="009A6C03" w:rsidRDefault="00AD005C" w:rsidP="00001E34">
            <w:r>
              <w:t>Samantha McNeil</w:t>
            </w:r>
            <w:r w:rsidR="009A6C03">
              <w:t>- Volunteer Coordinator</w:t>
            </w:r>
          </w:p>
          <w:p w14:paraId="7812ADBF" w14:textId="77777777" w:rsidR="00AD005C" w:rsidRDefault="00AD005C" w:rsidP="00001E34">
            <w:r>
              <w:t xml:space="preserve">2 </w:t>
            </w:r>
            <w:proofErr w:type="spellStart"/>
            <w:r>
              <w:t>Patshull</w:t>
            </w:r>
            <w:proofErr w:type="spellEnd"/>
            <w:r>
              <w:t xml:space="preserve"> Road</w:t>
            </w:r>
          </w:p>
          <w:p w14:paraId="7FA07A3C" w14:textId="77777777" w:rsidR="00AD005C" w:rsidRDefault="00AD005C" w:rsidP="00001E34">
            <w:r>
              <w:t>Kentish Town</w:t>
            </w:r>
          </w:p>
          <w:p w14:paraId="4A7E47C2" w14:textId="77777777" w:rsidR="00AD005C" w:rsidRDefault="00AD005C" w:rsidP="00001E34">
            <w:r>
              <w:t>London</w:t>
            </w:r>
          </w:p>
          <w:p w14:paraId="6993AFF8" w14:textId="77777777" w:rsidR="00AD005C" w:rsidRDefault="00AD005C" w:rsidP="00001E34">
            <w:r>
              <w:t>NW5 2LB</w:t>
            </w:r>
          </w:p>
          <w:p w14:paraId="61D2BCC5" w14:textId="77777777" w:rsidR="009A6C03" w:rsidRDefault="00F63A08" w:rsidP="00001E34">
            <w:r>
              <w:t>Tel: 020 7 482 8621</w:t>
            </w:r>
          </w:p>
          <w:p w14:paraId="6CA0BF2F" w14:textId="77777777" w:rsidR="00AD005C" w:rsidRDefault="00AD005C" w:rsidP="00001E34">
            <w:r>
              <w:t>Email:</w:t>
            </w:r>
            <w:r w:rsidR="00F63A08">
              <w:t xml:space="preserve"> </w:t>
            </w:r>
            <w:hyperlink r:id="rId9" w:history="1">
              <w:r w:rsidR="00F63A08" w:rsidRPr="006B0162">
                <w:rPr>
                  <w:rStyle w:val="Hyperlink"/>
                </w:rPr>
                <w:t>Samantha.mcneil@cleanbreak.org.uk</w:t>
              </w:r>
            </w:hyperlink>
          </w:p>
          <w:p w14:paraId="6DD3644F" w14:textId="77777777" w:rsidR="00AD005C" w:rsidRDefault="00522A10" w:rsidP="00001E34">
            <w:r>
              <w:t>Web: www.cleanbreak.org.uk</w:t>
            </w:r>
          </w:p>
        </w:tc>
      </w:tr>
    </w:tbl>
    <w:p w14:paraId="08AA49FB" w14:textId="77777777" w:rsidR="00001E34" w:rsidRDefault="00001E34" w:rsidP="00001E34"/>
    <w:sectPr w:rsidR="00001E34" w:rsidSect="000621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E34"/>
    <w:rsid w:val="00001E34"/>
    <w:rsid w:val="00062193"/>
    <w:rsid w:val="000C7962"/>
    <w:rsid w:val="001B6A1D"/>
    <w:rsid w:val="001E20D1"/>
    <w:rsid w:val="00315B0E"/>
    <w:rsid w:val="0033256A"/>
    <w:rsid w:val="003741D2"/>
    <w:rsid w:val="0037604B"/>
    <w:rsid w:val="00432053"/>
    <w:rsid w:val="00472C99"/>
    <w:rsid w:val="00522A10"/>
    <w:rsid w:val="0053706E"/>
    <w:rsid w:val="0075055F"/>
    <w:rsid w:val="007D5B50"/>
    <w:rsid w:val="00880F5D"/>
    <w:rsid w:val="00912A1E"/>
    <w:rsid w:val="009A6346"/>
    <w:rsid w:val="009A6C03"/>
    <w:rsid w:val="009F1F11"/>
    <w:rsid w:val="00AB2746"/>
    <w:rsid w:val="00AC0C08"/>
    <w:rsid w:val="00AD005C"/>
    <w:rsid w:val="00DC1491"/>
    <w:rsid w:val="00DE5498"/>
    <w:rsid w:val="00E573DB"/>
    <w:rsid w:val="00E70766"/>
    <w:rsid w:val="00EA29A8"/>
    <w:rsid w:val="00F21BE1"/>
    <w:rsid w:val="00F30788"/>
    <w:rsid w:val="00F63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B05D2"/>
  <w15:docId w15:val="{16A32DFD-C71E-4553-B8F4-A57A227D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1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E34"/>
    <w:rPr>
      <w:rFonts w:ascii="Tahoma" w:hAnsi="Tahoma" w:cs="Tahoma"/>
      <w:sz w:val="16"/>
      <w:szCs w:val="16"/>
    </w:rPr>
  </w:style>
  <w:style w:type="table" w:styleId="TableGrid">
    <w:name w:val="Table Grid"/>
    <w:basedOn w:val="TableNormal"/>
    <w:uiPriority w:val="59"/>
    <w:rsid w:val="00001E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3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Samantha.mcneil@cleanbrea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68FF127327A247943D6A477CDAE688" ma:contentTypeVersion="8" ma:contentTypeDescription="Create a new document." ma:contentTypeScope="" ma:versionID="15e4c68552c50027e75ae964cca85fa3">
  <xsd:schema xmlns:xsd="http://www.w3.org/2001/XMLSchema" xmlns:xs="http://www.w3.org/2001/XMLSchema" xmlns:p="http://schemas.microsoft.com/office/2006/metadata/properties" xmlns:ns2="30d47133-7e88-4314-aeb1-6fb36938b36e" xmlns:ns3="3943f391-dd86-48e5-9de4-ba9a62764128" targetNamespace="http://schemas.microsoft.com/office/2006/metadata/properties" ma:root="true" ma:fieldsID="2d8f852feb385062ed87664c24344746" ns2:_="" ns3:_="">
    <xsd:import namespace="30d47133-7e88-4314-aeb1-6fb36938b36e"/>
    <xsd:import namespace="3943f391-dd86-48e5-9de4-ba9a627641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d47133-7e88-4314-aeb1-6fb36938b3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43f391-dd86-48e5-9de4-ba9a627641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5BCCC-8883-4D9B-8A51-3BC0BCA56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d47133-7e88-4314-aeb1-6fb36938b36e"/>
    <ds:schemaRef ds:uri="3943f391-dd86-48e5-9de4-ba9a62764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C7E72F-2CBB-4E8C-ABEE-F46DD369172A}">
  <ds:schemaRefs>
    <ds:schemaRef ds:uri="http://schemas.microsoft.com/sharepoint/v3/contenttype/forms"/>
  </ds:schemaRefs>
</ds:datastoreItem>
</file>

<file path=customXml/itemProps3.xml><?xml version="1.0" encoding="utf-8"?>
<ds:datastoreItem xmlns:ds="http://schemas.openxmlformats.org/officeDocument/2006/customXml" ds:itemID="{3E00893C-CFB2-4494-B200-529CDB949A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A0BD97-0695-4386-92F2-F290B7ED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smcneil</dc:creator>
  <cp:lastModifiedBy>Ashleigh Harman</cp:lastModifiedBy>
  <cp:revision>2</cp:revision>
  <cp:lastPrinted>2018-01-29T10:30:00Z</cp:lastPrinted>
  <dcterms:created xsi:type="dcterms:W3CDTF">2019-10-02T11:52:00Z</dcterms:created>
  <dcterms:modified xsi:type="dcterms:W3CDTF">2019-10-02T11:52:00Z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0x010100EF68FF127327A247943D6A477CDAE688</vt:lpwstr>
  </property>
</Properties>
</file>